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E0E" w:rsidRPr="00F47E51" w:rsidRDefault="004B4E0E" w:rsidP="004B4E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T.C.</w:t>
      </w:r>
    </w:p>
    <w:p w:rsidR="004B4E0E" w:rsidRPr="00F47E51" w:rsidRDefault="004B4E0E" w:rsidP="004B4E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4B4E0E" w:rsidRPr="00F47E51" w:rsidRDefault="004B4E0E" w:rsidP="004B4E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4B4E0E" w:rsidRPr="00F47E51" w:rsidTr="004138E0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B4E0E" w:rsidRPr="00F47E51" w:rsidTr="004138E0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4B4E0E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0E" w:rsidRPr="00F47E51" w:rsidRDefault="00105779" w:rsidP="00413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779">
              <w:rPr>
                <w:rFonts w:ascii="Times New Roman" w:hAnsi="Times New Roman" w:cs="Times New Roman"/>
                <w:b/>
                <w:sz w:val="24"/>
                <w:szCs w:val="24"/>
              </w:rPr>
              <w:t>2.01.01.06.012</w:t>
            </w:r>
          </w:p>
        </w:tc>
      </w:tr>
    </w:tbl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ADI</w:t>
      </w:r>
    </w:p>
    <w:p w:rsidR="004B4E0E" w:rsidRPr="00F47E51" w:rsidRDefault="004B4E0E" w:rsidP="00D82F6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47E51">
        <w:rPr>
          <w:rFonts w:ascii="Times New Roman" w:hAnsi="Times New Roman" w:cs="Times New Roman"/>
          <w:sz w:val="24"/>
          <w:szCs w:val="24"/>
        </w:rPr>
        <w:t>Açık Uçlu Soru Yazma ve Ölçme Değerlendirme Teknikleri Kursu</w:t>
      </w: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AMACI</w:t>
      </w:r>
    </w:p>
    <w:p w:rsidR="004B4E0E" w:rsidRDefault="004B4E0E" w:rsidP="004900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7E51">
        <w:rPr>
          <w:rFonts w:ascii="Times New Roman" w:hAnsi="Times New Roman" w:cs="Times New Roman"/>
          <w:sz w:val="24"/>
          <w:szCs w:val="24"/>
        </w:rPr>
        <w:t xml:space="preserve">Bu </w:t>
      </w:r>
      <w:r w:rsidR="00AD3E97" w:rsidRPr="00F47E51">
        <w:rPr>
          <w:rFonts w:ascii="Times New Roman" w:hAnsi="Times New Roman" w:cs="Times New Roman"/>
          <w:sz w:val="24"/>
          <w:szCs w:val="24"/>
        </w:rPr>
        <w:t>faaliyet</w:t>
      </w:r>
      <w:r w:rsidRPr="00F47E51">
        <w:rPr>
          <w:rFonts w:ascii="Times New Roman" w:hAnsi="Times New Roman" w:cs="Times New Roman"/>
          <w:sz w:val="24"/>
          <w:szCs w:val="24"/>
        </w:rPr>
        <w:t>; öğretmen ve eğitim uzmanlarını "Açık Uçlu Soru Yazma ve Ölçme Değerlendirme Teknikleri” konusunda bilgilendirmek amacıyla düzenlenmiştir.</w:t>
      </w:r>
      <w:r w:rsidR="00490046">
        <w:rPr>
          <w:rFonts w:ascii="Times New Roman" w:hAnsi="Times New Roman" w:cs="Times New Roman"/>
          <w:sz w:val="24"/>
          <w:szCs w:val="24"/>
        </w:rPr>
        <w:t xml:space="preserve"> </w:t>
      </w:r>
      <w:r w:rsidRPr="00F47E51">
        <w:rPr>
          <w:rFonts w:ascii="Times New Roman" w:hAnsi="Times New Roman" w:cs="Times New Roman"/>
          <w:sz w:val="24"/>
          <w:szCs w:val="24"/>
        </w:rPr>
        <w:t>Bu faaliyeti tamamlayan her kursiyer;</w:t>
      </w:r>
    </w:p>
    <w:p w:rsidR="00490046" w:rsidRPr="00490046" w:rsidRDefault="00490046" w:rsidP="004900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046" w:rsidRPr="00490046" w:rsidRDefault="00490046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90046"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değerlendirmenin temel kavramlarını açıklar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B4E0E" w:rsidRPr="00490046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</w:t>
      </w:r>
      <w:r w:rsidR="00490046">
        <w:rPr>
          <w:rFonts w:ascii="Times New Roman" w:eastAsia="Calibri" w:hAnsi="Times New Roman" w:cs="Times New Roman"/>
          <w:sz w:val="24"/>
          <w:szCs w:val="24"/>
          <w:lang w:eastAsia="tr-TR"/>
        </w:rPr>
        <w:t>rlendirmenin temel ilkeleri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ni</w:t>
      </w:r>
      <w:r w:rsidR="0049004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sıralar.</w:t>
      </w:r>
    </w:p>
    <w:p w:rsidR="004B4E0E" w:rsidRPr="00C51E1D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Çoktan seçmeli test değerlendirme tekniklerini </w:t>
      </w:r>
      <w:r w:rsidR="00F47E51"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uygular</w:t>
      </w: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B4E0E" w:rsidRPr="00C51E1D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TIMSS uygulamasında 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değerlendirme tekniklerini örneklerle açıklar</w:t>
      </w: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B4E0E" w:rsidRPr="00C51E1D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PİSA uygulamasında </w:t>
      </w:r>
      <w:r w:rsidR="00020E96">
        <w:rPr>
          <w:rFonts w:ascii="Times New Roman" w:eastAsia="Calibri" w:hAnsi="Times New Roman" w:cs="Times New Roman"/>
          <w:sz w:val="24"/>
          <w:szCs w:val="24"/>
          <w:lang w:eastAsia="tr-TR"/>
        </w:rPr>
        <w:t>değerlendirme tekniklerini örneklerle açıklar.</w:t>
      </w:r>
    </w:p>
    <w:p w:rsidR="004B4E0E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Açık uçlu soru </w:t>
      </w:r>
      <w:r w:rsidR="00F47E51"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değerlendirme tekniklerini uygular</w:t>
      </w: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490046" w:rsidRPr="00C51E1D" w:rsidRDefault="00490046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Veri analizi tekniklerini uygular.</w:t>
      </w:r>
    </w:p>
    <w:p w:rsidR="00F47E51" w:rsidRDefault="00F47E51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51E1D">
        <w:rPr>
          <w:rFonts w:ascii="Times New Roman" w:eastAsia="Calibri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20E96" w:rsidRDefault="00020E96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Alanının öğretim süreçlerinde kullanılabilecek ölçme ve değerlendir</w:t>
      </w:r>
      <w:r w:rsidR="002F2CF4">
        <w:rPr>
          <w:rFonts w:ascii="Times New Roman" w:eastAsia="Calibri" w:hAnsi="Times New Roman" w:cs="Times New Roman"/>
          <w:sz w:val="24"/>
          <w:szCs w:val="24"/>
          <w:lang w:eastAsia="tr-TR"/>
        </w:rPr>
        <w:t>me yöntemlerini karşılaştırır.</w:t>
      </w:r>
    </w:p>
    <w:p w:rsidR="002F2CF4" w:rsidRDefault="002F2CF4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Alanına ve öğrencilerin gelişimsel özelliklerine uygun ölçme ve değerlendirme araçları hazırlar ve kullanır.</w:t>
      </w:r>
    </w:p>
    <w:p w:rsidR="002F2CF4" w:rsidRDefault="002F2CF4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Ölçme ve değerlendirmeyi objektif ve adil olarak yapar.</w:t>
      </w:r>
    </w:p>
    <w:p w:rsidR="002F2CF4" w:rsidRPr="00C51E1D" w:rsidRDefault="002F2CF4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Kişisel ve mesleki yönden kendini geliştirmeye yönelik faaliyetlerde bulunur.</w:t>
      </w:r>
    </w:p>
    <w:p w:rsidR="00F47E51" w:rsidRPr="00F47E51" w:rsidRDefault="00F47E51" w:rsidP="00F47E51">
      <w:pPr>
        <w:pStyle w:val="ListeParagraf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İLİŞKİLİ OLDUĞU YETERLİKLER</w:t>
      </w:r>
    </w:p>
    <w:p w:rsidR="000E79E5" w:rsidRDefault="000E79E5" w:rsidP="004B4E0E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B4E0E" w:rsidRPr="00FB2BB8" w:rsidRDefault="002F2CF4" w:rsidP="00FB2BB8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BB8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4B4E0E" w:rsidRPr="00F47E51" w:rsidRDefault="000E79E5" w:rsidP="00FB2BB8">
      <w:pPr>
        <w:spacing w:after="0"/>
        <w:ind w:left="426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2CF4">
        <w:rPr>
          <w:rFonts w:ascii="Times New Roman" w:hAnsi="Times New Roman" w:cs="Times New Roman"/>
          <w:sz w:val="24"/>
          <w:szCs w:val="24"/>
        </w:rPr>
        <w:t>A2.</w:t>
      </w:r>
      <w:r w:rsidR="004B4E0E" w:rsidRPr="00F47E51">
        <w:rPr>
          <w:rFonts w:ascii="Times New Roman" w:hAnsi="Times New Roman" w:cs="Times New Roman"/>
          <w:sz w:val="24"/>
          <w:szCs w:val="24"/>
        </w:rPr>
        <w:t xml:space="preserve"> Alan Eğitimi Bilgisi</w:t>
      </w:r>
    </w:p>
    <w:p w:rsidR="004B4E0E" w:rsidRPr="00F47E51" w:rsidRDefault="004B4E0E" w:rsidP="00FB2BB8">
      <w:pPr>
        <w:spacing w:after="0"/>
        <w:ind w:left="426" w:firstLine="360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>B</w:t>
      </w:r>
      <w:r w:rsidR="002F2CF4" w:rsidRPr="00F47E51">
        <w:rPr>
          <w:rFonts w:ascii="Times New Roman" w:hAnsi="Times New Roman" w:cs="Times New Roman"/>
          <w:b/>
          <w:sz w:val="24"/>
          <w:szCs w:val="24"/>
        </w:rPr>
        <w:t>.  MESLEKİ BECERİ</w:t>
      </w:r>
    </w:p>
    <w:p w:rsidR="004B4E0E" w:rsidRPr="00F47E51" w:rsidRDefault="000E79E5" w:rsidP="00FB2BB8">
      <w:pPr>
        <w:spacing w:after="0"/>
        <w:ind w:left="426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2CF4">
        <w:rPr>
          <w:rFonts w:ascii="Times New Roman" w:hAnsi="Times New Roman" w:cs="Times New Roman"/>
          <w:sz w:val="24"/>
          <w:szCs w:val="24"/>
        </w:rPr>
        <w:t>B4</w:t>
      </w:r>
      <w:r w:rsidR="004B4E0E" w:rsidRPr="00F47E51">
        <w:rPr>
          <w:rFonts w:ascii="Times New Roman" w:hAnsi="Times New Roman" w:cs="Times New Roman"/>
          <w:sz w:val="24"/>
          <w:szCs w:val="24"/>
        </w:rPr>
        <w:t xml:space="preserve"> Ölçme ve Değerlendirme</w:t>
      </w:r>
    </w:p>
    <w:p w:rsidR="004B4E0E" w:rsidRPr="00F47E51" w:rsidRDefault="004B4E0E" w:rsidP="00FB2BB8">
      <w:pPr>
        <w:spacing w:after="0"/>
        <w:ind w:left="426" w:firstLine="360"/>
        <w:rPr>
          <w:rFonts w:ascii="Times New Roman" w:hAnsi="Times New Roman" w:cs="Times New Roman"/>
          <w:b/>
          <w:sz w:val="24"/>
          <w:szCs w:val="24"/>
        </w:rPr>
      </w:pPr>
      <w:r w:rsidRPr="00F47E5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2F2CF4" w:rsidRPr="00F47E51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4B4E0E" w:rsidRPr="00F47E51" w:rsidRDefault="000E79E5" w:rsidP="00FB2BB8">
      <w:pPr>
        <w:spacing w:after="0"/>
        <w:ind w:left="426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C4.</w:t>
      </w:r>
      <w:r w:rsidR="004B4E0E" w:rsidRPr="00F47E51">
        <w:rPr>
          <w:rFonts w:ascii="Times New Roman" w:hAnsi="Times New Roman" w:cs="Times New Roman"/>
          <w:sz w:val="24"/>
          <w:szCs w:val="24"/>
        </w:rPr>
        <w:t xml:space="preserve"> Kişisel ve Mesleki Gelişim</w:t>
      </w:r>
    </w:p>
    <w:p w:rsidR="00666E96" w:rsidRDefault="00666E96" w:rsidP="00666E96">
      <w:pPr>
        <w:pStyle w:val="ListParagraph1"/>
        <w:spacing w:line="276" w:lineRule="auto"/>
        <w:ind w:left="360"/>
        <w:jc w:val="both"/>
        <w:rPr>
          <w:b/>
          <w:sz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SÜRESİ</w:t>
      </w:r>
    </w:p>
    <w:p w:rsidR="004B4E0E" w:rsidRPr="00F47E51" w:rsidRDefault="002F2CF4" w:rsidP="00812ED7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4B4E0E" w:rsidRPr="00F47E51">
        <w:rPr>
          <w:rFonts w:ascii="Times New Roman" w:hAnsi="Times New Roman" w:cs="Times New Roman"/>
          <w:sz w:val="24"/>
          <w:szCs w:val="24"/>
        </w:rPr>
        <w:t>30 ders saatidir.</w:t>
      </w:r>
    </w:p>
    <w:p w:rsidR="004B4E0E" w:rsidRPr="00666E96" w:rsidRDefault="004B4E0E" w:rsidP="00666E96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666E96">
        <w:rPr>
          <w:b/>
          <w:sz w:val="24"/>
        </w:rPr>
        <w:t>ETKİNLİĞİN HEDEF KİTLESİ</w:t>
      </w:r>
    </w:p>
    <w:p w:rsidR="004B4E0E" w:rsidRPr="00F47E51" w:rsidRDefault="004B4E0E" w:rsidP="00812ED7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47E51">
        <w:rPr>
          <w:rFonts w:ascii="Times New Roman" w:hAnsi="Times New Roman" w:cs="Times New Roman"/>
          <w:sz w:val="24"/>
          <w:szCs w:val="24"/>
        </w:rPr>
        <w:t>Bakanlığımız okul/kurumlarında görev yapan öğretmenler ve eğitim uzmanları.</w:t>
      </w: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lastRenderedPageBreak/>
        <w:t>ETKİNLİĞİN UYGULANMASI İLE İLGİLİ AÇIKLAMALAR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 görevlisi olarak “Ölçme ve Değerlendirme” alanında akademisyen, bu alanda </w:t>
      </w:r>
      <w:proofErr w:type="spellStart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hizmetiçi</w:t>
      </w:r>
      <w:proofErr w:type="spellEnd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eğitim görmüş öğretmenler/uzmanlar görevlendirilecektir.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Kursiyer sayısı her eğitim ortamı için 30 kişiyi geçmeyecek şekilde oluşturulacaktır.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Derslerde teorik sunumlardan ziyade uygulamaya dönük somut örnekler verilecek ve kursiyerlerin aktif katılımıyla her alana uygun ölçme araçları geliştirilecektir.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Eğitim,  internet bağlantılı bilgisayar ve </w:t>
      </w:r>
      <w:proofErr w:type="gramStart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projeksiyon</w:t>
      </w:r>
      <w:proofErr w:type="gramEnd"/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cihazı ya da etkileşimli tahtanın bulunduğu eğitim ortamında gerçekleştirilecektir. Eğitim içerikleri uygun materyallerle desteklenecektir.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Kursun bitiminde kazanımları kapsayacak sayıda soru içeren test uygulanacak ve böylelikle kurstan elde edilen kazanımlar belirlenmiş olacaktır.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Bu faaliyet merkezi/mahalli olarak düzenlenebilir.</w:t>
      </w:r>
    </w:p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ETKİNLİĞİN İÇERİĞİ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17"/>
        <w:gridCol w:w="845"/>
      </w:tblGrid>
      <w:tr w:rsidR="00B56E50" w:rsidRPr="00F47E51" w:rsidTr="00B56E50">
        <w:tc>
          <w:tcPr>
            <w:tcW w:w="8217" w:type="dxa"/>
          </w:tcPr>
          <w:p w:rsidR="00B56E50" w:rsidRPr="00F47E51" w:rsidRDefault="00B56E50" w:rsidP="004B4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45" w:type="dxa"/>
          </w:tcPr>
          <w:p w:rsidR="00B56E50" w:rsidRPr="00F47E51" w:rsidRDefault="00B56E50" w:rsidP="004B4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B56E50" w:rsidRPr="00F47E51" w:rsidTr="00B56E50">
        <w:tc>
          <w:tcPr>
            <w:tcW w:w="8217" w:type="dxa"/>
          </w:tcPr>
          <w:p w:rsidR="00B56E50" w:rsidRPr="00F47E51" w:rsidRDefault="00B56E50" w:rsidP="00B56E50">
            <w:pPr>
              <w:spacing w:line="276" w:lineRule="auto"/>
              <w:ind w:lef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Temel İlkeleri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 Nedir?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Değerlendirmenin Bilimsel Gelişimi ve Önemi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Değerlendirmenin Temel İlkeleri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Ölçme ve Değerlendirme Uygulamaları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Eğitimde Ölçme ve Değerlendirmenin Uygulamaları</w:t>
            </w:r>
          </w:p>
        </w:tc>
        <w:tc>
          <w:tcPr>
            <w:tcW w:w="845" w:type="dxa"/>
          </w:tcPr>
          <w:p w:rsidR="002F2CF4" w:rsidRDefault="002F2CF4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E50" w:rsidRPr="00F47E51" w:rsidTr="00B56E50">
        <w:tc>
          <w:tcPr>
            <w:tcW w:w="8217" w:type="dxa"/>
          </w:tcPr>
          <w:p w:rsidR="00B56E50" w:rsidRPr="00F47E51" w:rsidRDefault="00B56E50" w:rsidP="00B56E50">
            <w:pPr>
              <w:spacing w:line="276" w:lineRule="auto"/>
              <w:ind w:lef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Çoktan Seçmeli Test Değerlendirme Teknikleri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Çoktan Seçmeli Testin Özellikleri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Çoktan Seçmeli Test Madde Tipleri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Çoktan Seçmeli Test Madde Yazımında Dikkat Edilecek Hususlar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Çoktan Seçmeli Test Değerlendirme Teknikleri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6E50" w:rsidRPr="00F47E51" w:rsidTr="00B56E50">
        <w:tc>
          <w:tcPr>
            <w:tcW w:w="8217" w:type="dxa"/>
          </w:tcPr>
          <w:p w:rsidR="00B56E50" w:rsidRPr="00F47E51" w:rsidRDefault="00B56E50" w:rsidP="00B56E50">
            <w:pPr>
              <w:spacing w:line="276" w:lineRule="auto"/>
              <w:ind w:lef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TIMSS Uygulamasında Değerlendirme Teknikleri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 xml:space="preserve">TIMSS Tanıtımı 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TIMSS Süreçlerinin Ülkemizdeki Gelişimi</w:t>
            </w:r>
          </w:p>
          <w:p w:rsidR="00B56E50" w:rsidRPr="00F47E51" w:rsidRDefault="00020E96" w:rsidP="00B56E5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TIMSS d</w:t>
            </w:r>
            <w:r w:rsidR="00B56E50" w:rsidRPr="00F47E51">
              <w:rPr>
                <w:rFonts w:ascii="Times New Roman" w:hAnsi="Times New Roman" w:cs="Times New Roman"/>
                <w:sz w:val="24"/>
                <w:szCs w:val="24"/>
              </w:rPr>
              <w:t>e Kullanılan Soru Tipleri</w:t>
            </w:r>
          </w:p>
          <w:p w:rsidR="00B56E50" w:rsidRPr="00F47E51" w:rsidRDefault="00020E96" w:rsidP="00B56E5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TIMSS d</w:t>
            </w:r>
            <w:r w:rsidR="00B56E50" w:rsidRPr="00F47E51">
              <w:rPr>
                <w:rFonts w:ascii="Times New Roman" w:hAnsi="Times New Roman" w:cs="Times New Roman"/>
                <w:sz w:val="24"/>
                <w:szCs w:val="24"/>
              </w:rPr>
              <w:t xml:space="preserve">e Ölçülen Beceriler </w:t>
            </w:r>
          </w:p>
          <w:p w:rsidR="00B56E50" w:rsidRPr="00F47E51" w:rsidRDefault="00020E96" w:rsidP="00B56E5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TIMSS d</w:t>
            </w:r>
            <w:r w:rsidR="00B56E50" w:rsidRPr="00F47E51">
              <w:rPr>
                <w:rFonts w:ascii="Times New Roman" w:hAnsi="Times New Roman" w:cs="Times New Roman"/>
                <w:sz w:val="24"/>
                <w:szCs w:val="24"/>
              </w:rPr>
              <w:t>e Puanlama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E50" w:rsidRPr="00F47E51" w:rsidTr="00B56E50">
        <w:tc>
          <w:tcPr>
            <w:tcW w:w="8217" w:type="dxa"/>
          </w:tcPr>
          <w:p w:rsidR="00B56E50" w:rsidRPr="00F47E51" w:rsidRDefault="00B56E50" w:rsidP="00B56E50">
            <w:pPr>
              <w:spacing w:line="276" w:lineRule="auto"/>
              <w:ind w:lef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PISA Uygulamasında Değerlendirme Teknikleri 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 xml:space="preserve">PISA Tanıtımı </w:t>
            </w:r>
          </w:p>
          <w:p w:rsidR="00B56E50" w:rsidRPr="00F47E51" w:rsidRDefault="00B56E50" w:rsidP="00B56E50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PISA Süreçlerinin Ülkemizdeki Gelişimi</w:t>
            </w:r>
          </w:p>
          <w:p w:rsidR="00B56E50" w:rsidRPr="00F47E51" w:rsidRDefault="00020E96" w:rsidP="00B56E50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PISA d</w:t>
            </w:r>
            <w:r w:rsidR="00B56E50" w:rsidRPr="00F47E51">
              <w:rPr>
                <w:rFonts w:ascii="Times New Roman" w:hAnsi="Times New Roman" w:cs="Times New Roman"/>
                <w:sz w:val="24"/>
                <w:szCs w:val="24"/>
              </w:rPr>
              <w:t>a Kullanılan Soru Tipleri</w:t>
            </w:r>
          </w:p>
          <w:p w:rsidR="00B56E50" w:rsidRPr="00F47E51" w:rsidRDefault="00020E96" w:rsidP="00B56E50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748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PISA d</w:t>
            </w:r>
            <w:r w:rsidR="00B56E50" w:rsidRPr="00F47E51">
              <w:rPr>
                <w:rFonts w:ascii="Times New Roman" w:hAnsi="Times New Roman" w:cs="Times New Roman"/>
                <w:sz w:val="24"/>
                <w:szCs w:val="24"/>
              </w:rPr>
              <w:t>a Ölçülen Beceriler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E50" w:rsidRPr="00F47E51" w:rsidTr="00B56E50">
        <w:tc>
          <w:tcPr>
            <w:tcW w:w="8217" w:type="dxa"/>
          </w:tcPr>
          <w:p w:rsidR="00343A43" w:rsidRPr="00F47E51" w:rsidRDefault="00343A43" w:rsidP="00343A43">
            <w:pPr>
              <w:spacing w:line="276" w:lineRule="auto"/>
              <w:ind w:lef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Açık Uçlu Soru Değerlendirme Teknikleri</w:t>
            </w:r>
          </w:p>
          <w:p w:rsidR="00343A43" w:rsidRPr="00F47E51" w:rsidRDefault="00343A43" w:rsidP="00343A43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Açık Uçlu Soru Örneklerinin İncelenmesi</w:t>
            </w:r>
          </w:p>
          <w:p w:rsidR="00343A43" w:rsidRPr="00F47E51" w:rsidRDefault="00343A43" w:rsidP="00343A43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 xml:space="preserve">Açık Uçlu Soruların Yazımı </w:t>
            </w:r>
          </w:p>
          <w:p w:rsidR="00B56E50" w:rsidRPr="00F47E51" w:rsidRDefault="00343A43" w:rsidP="00343A43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Açık Uçlu Soruların Değerlendirmesi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B56E50" w:rsidRPr="00F47E51" w:rsidTr="00B56E50">
        <w:tc>
          <w:tcPr>
            <w:tcW w:w="8217" w:type="dxa"/>
          </w:tcPr>
          <w:p w:rsidR="00706AC4" w:rsidRPr="00F47E51" w:rsidRDefault="00706AC4" w:rsidP="00706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>Veri Analizi Teknikleri</w:t>
            </w:r>
          </w:p>
          <w:p w:rsidR="00706AC4" w:rsidRPr="00F47E51" w:rsidRDefault="00706AC4" w:rsidP="00CB6B3F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Ortamında Veri Analizi</w:t>
            </w:r>
          </w:p>
          <w:p w:rsidR="00706AC4" w:rsidRPr="00F47E51" w:rsidRDefault="00706AC4" w:rsidP="00E7753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Fonksiyonları</w:t>
            </w:r>
          </w:p>
          <w:p w:rsidR="00706AC4" w:rsidRPr="00F47E51" w:rsidRDefault="00706AC4" w:rsidP="00472B9E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Excel Ortamında Tablo Hazırlama</w:t>
            </w:r>
          </w:p>
          <w:p w:rsidR="00706AC4" w:rsidRPr="00F47E51" w:rsidRDefault="00706AC4" w:rsidP="00706AC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Aritmetik Ortalama hesaplama</w:t>
            </w:r>
          </w:p>
          <w:p w:rsidR="00B56E50" w:rsidRPr="00F47E51" w:rsidRDefault="00706AC4" w:rsidP="00706AC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sz w:val="24"/>
                <w:szCs w:val="24"/>
              </w:rPr>
              <w:t>Standart Sapma hesaplama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6E50" w:rsidRPr="00F47E51" w:rsidTr="00B56E50">
        <w:tc>
          <w:tcPr>
            <w:tcW w:w="8217" w:type="dxa"/>
          </w:tcPr>
          <w:p w:rsidR="00B56E50" w:rsidRPr="00F47E51" w:rsidRDefault="00706AC4" w:rsidP="004B4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2F2CF4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</w:tc>
        <w:tc>
          <w:tcPr>
            <w:tcW w:w="845" w:type="dxa"/>
          </w:tcPr>
          <w:p w:rsidR="00B56E50" w:rsidRPr="00F47E51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010B" w:rsidRPr="00F47E51" w:rsidTr="00B56E50">
        <w:tc>
          <w:tcPr>
            <w:tcW w:w="8217" w:type="dxa"/>
          </w:tcPr>
          <w:p w:rsidR="0063010B" w:rsidRPr="00F47E51" w:rsidRDefault="00AF36B3" w:rsidP="004B4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10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845" w:type="dxa"/>
          </w:tcPr>
          <w:p w:rsidR="0063010B" w:rsidRDefault="0063010B" w:rsidP="002F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>ÖĞRETİM YÖNTEM TEKNİK VE STRATEJİLERİ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yüz yüze aktif öğrenme yöntem ve teknikleri kullanılacaktır. 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>Sınıf içi uygulama örnekleri ve kursiyer sunumlarına ağırlık verilecektir.</w:t>
      </w:r>
    </w:p>
    <w:p w:rsidR="004B4E0E" w:rsidRPr="00E707B1" w:rsidRDefault="004B4E0E" w:rsidP="00FB2BB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707B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Eğitime katılan kursiyerlere program içeriği ve ders materyalleri elektronik ortamda verilecektir. </w:t>
      </w:r>
    </w:p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3E511B">
      <w:pPr>
        <w:pStyle w:val="ListParagraph1"/>
        <w:numPr>
          <w:ilvl w:val="0"/>
          <w:numId w:val="2"/>
        </w:numPr>
        <w:spacing w:line="276" w:lineRule="auto"/>
        <w:ind w:left="284" w:hanging="284"/>
        <w:jc w:val="both"/>
        <w:rPr>
          <w:b/>
          <w:sz w:val="24"/>
        </w:rPr>
      </w:pPr>
      <w:r w:rsidRPr="00F47E51">
        <w:rPr>
          <w:b/>
          <w:sz w:val="24"/>
        </w:rPr>
        <w:t xml:space="preserve">ÖLÇME VE DEĞERLENDİRME </w:t>
      </w:r>
    </w:p>
    <w:p w:rsidR="00AF36B3" w:rsidRDefault="00AF36B3" w:rsidP="007E0964">
      <w:pPr>
        <w:widowControl w:val="0"/>
        <w:numPr>
          <w:ilvl w:val="0"/>
          <w:numId w:val="20"/>
        </w:numPr>
        <w:tabs>
          <w:tab w:val="num" w:pos="1134"/>
        </w:tabs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F36B3">
        <w:rPr>
          <w:rFonts w:ascii="Times New Roman" w:hAnsi="Times New Roman" w:cs="Times New Roman"/>
          <w:sz w:val="24"/>
          <w:szCs w:val="24"/>
        </w:rPr>
        <w:t>Kursiyerlerin başarısını değerlendirmek amacıyla süreç değerlendirmesinin yanı sıra 40 sorudan oluşan, tüm konuları kapsayan açık uçlu soruların da yer aldığı çoktan seçmeli test yapılacaktır.</w:t>
      </w:r>
      <w:r w:rsidR="007E096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AF36B3">
        <w:rPr>
          <w:rFonts w:ascii="Times New Roman" w:hAnsi="Times New Roman" w:cs="Times New Roman"/>
          <w:sz w:val="24"/>
          <w:szCs w:val="24"/>
        </w:rPr>
        <w:t xml:space="preserve"> ve üzeri alan başarılı sayılacaktır. </w:t>
      </w:r>
    </w:p>
    <w:p w:rsidR="004B4E0E" w:rsidRPr="00AF36B3" w:rsidRDefault="004B4E0E" w:rsidP="00FB2BB8">
      <w:pPr>
        <w:widowControl w:val="0"/>
        <w:numPr>
          <w:ilvl w:val="0"/>
          <w:numId w:val="20"/>
        </w:numPr>
        <w:tabs>
          <w:tab w:val="num" w:pos="1134"/>
        </w:tabs>
        <w:autoSpaceDE w:val="0"/>
        <w:autoSpaceDN w:val="0"/>
        <w:adjustRightInd w:val="0"/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F36B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Başarılı olanlara “Kurs Belgesi” (e-sertifika) verilecektir. </w:t>
      </w:r>
    </w:p>
    <w:p w:rsidR="004B4E0E" w:rsidRPr="00F47E51" w:rsidRDefault="004B4E0E" w:rsidP="00FB2BB8">
      <w:pPr>
        <w:tabs>
          <w:tab w:val="num" w:pos="1134"/>
        </w:tabs>
        <w:ind w:left="1276"/>
        <w:rPr>
          <w:rFonts w:ascii="Times New Roman" w:hAnsi="Times New Roman" w:cs="Times New Roman"/>
          <w:sz w:val="24"/>
          <w:szCs w:val="24"/>
        </w:rPr>
      </w:pPr>
    </w:p>
    <w:p w:rsidR="004B4E0E" w:rsidRPr="00F47E51" w:rsidRDefault="004B4E0E" w:rsidP="004B4E0E">
      <w:pPr>
        <w:rPr>
          <w:rFonts w:ascii="Times New Roman" w:hAnsi="Times New Roman" w:cs="Times New Roman"/>
          <w:sz w:val="24"/>
          <w:szCs w:val="24"/>
        </w:rPr>
      </w:pPr>
    </w:p>
    <w:p w:rsidR="00912EEC" w:rsidRPr="00F47E51" w:rsidRDefault="00912EEC">
      <w:pPr>
        <w:rPr>
          <w:rFonts w:ascii="Times New Roman" w:hAnsi="Times New Roman" w:cs="Times New Roman"/>
          <w:sz w:val="24"/>
          <w:szCs w:val="24"/>
        </w:rPr>
      </w:pPr>
    </w:p>
    <w:sectPr w:rsidR="00912EEC" w:rsidRPr="00F47E51" w:rsidSect="0049004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1615"/>
    <w:multiLevelType w:val="hybridMultilevel"/>
    <w:tmpl w:val="B60EAB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C03C68"/>
    <w:multiLevelType w:val="hybridMultilevel"/>
    <w:tmpl w:val="58B22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7F26"/>
    <w:multiLevelType w:val="hybridMultilevel"/>
    <w:tmpl w:val="E32A40D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3334BC"/>
    <w:multiLevelType w:val="hybridMultilevel"/>
    <w:tmpl w:val="8992112A"/>
    <w:lvl w:ilvl="0" w:tplc="DAD2302E">
      <w:start w:val="8"/>
      <w:numFmt w:val="bullet"/>
      <w:lvlText w:val="•"/>
      <w:lvlJc w:val="left"/>
      <w:pPr>
        <w:ind w:left="1104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 w15:restartNumberingAfterBreak="0">
    <w:nsid w:val="098323D5"/>
    <w:multiLevelType w:val="hybridMultilevel"/>
    <w:tmpl w:val="90D6C65C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41EA7"/>
    <w:multiLevelType w:val="hybridMultilevel"/>
    <w:tmpl w:val="8B44530E"/>
    <w:lvl w:ilvl="0" w:tplc="6A56F2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2571D"/>
    <w:multiLevelType w:val="hybridMultilevel"/>
    <w:tmpl w:val="8EE679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634D1"/>
    <w:multiLevelType w:val="hybridMultilevel"/>
    <w:tmpl w:val="D8282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B0267"/>
    <w:multiLevelType w:val="hybridMultilevel"/>
    <w:tmpl w:val="C066B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C302B5C"/>
    <w:multiLevelType w:val="hybridMultilevel"/>
    <w:tmpl w:val="68363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1BC3"/>
    <w:multiLevelType w:val="hybridMultilevel"/>
    <w:tmpl w:val="D3FAA0D0"/>
    <w:lvl w:ilvl="0" w:tplc="DAD2302E">
      <w:start w:val="8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26FAA"/>
    <w:multiLevelType w:val="hybridMultilevel"/>
    <w:tmpl w:val="1D220252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527CA"/>
    <w:multiLevelType w:val="hybridMultilevel"/>
    <w:tmpl w:val="65A4BEB4"/>
    <w:lvl w:ilvl="0" w:tplc="041F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33B71"/>
    <w:multiLevelType w:val="hybridMultilevel"/>
    <w:tmpl w:val="4580D1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57F62"/>
    <w:multiLevelType w:val="hybridMultilevel"/>
    <w:tmpl w:val="9D0EB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06DE9"/>
    <w:multiLevelType w:val="hybridMultilevel"/>
    <w:tmpl w:val="9AF431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DE628E"/>
    <w:multiLevelType w:val="hybridMultilevel"/>
    <w:tmpl w:val="5C965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378B8"/>
    <w:multiLevelType w:val="hybridMultilevel"/>
    <w:tmpl w:val="1F2ADC42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9" w15:restartNumberingAfterBreak="0">
    <w:nsid w:val="5E593E63"/>
    <w:multiLevelType w:val="hybridMultilevel"/>
    <w:tmpl w:val="5F48B3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F6CBD"/>
    <w:multiLevelType w:val="hybridMultilevel"/>
    <w:tmpl w:val="24FA079E"/>
    <w:lvl w:ilvl="0" w:tplc="CB46B33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6353E62"/>
    <w:multiLevelType w:val="hybridMultilevel"/>
    <w:tmpl w:val="48FC4E70"/>
    <w:lvl w:ilvl="0" w:tplc="041F0001">
      <w:start w:val="1"/>
      <w:numFmt w:val="bullet"/>
      <w:lvlText w:val=""/>
      <w:lvlJc w:val="left"/>
      <w:pPr>
        <w:ind w:left="1104" w:hanging="705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 w15:restartNumberingAfterBreak="0">
    <w:nsid w:val="74E11C37"/>
    <w:multiLevelType w:val="hybridMultilevel"/>
    <w:tmpl w:val="4CA26DAE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791E483A"/>
    <w:multiLevelType w:val="hybridMultilevel"/>
    <w:tmpl w:val="E6C80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6"/>
  </w:num>
  <w:num w:numId="4">
    <w:abstractNumId w:val="11"/>
  </w:num>
  <w:num w:numId="5">
    <w:abstractNumId w:val="23"/>
  </w:num>
  <w:num w:numId="6">
    <w:abstractNumId w:val="1"/>
  </w:num>
  <w:num w:numId="7">
    <w:abstractNumId w:val="14"/>
  </w:num>
  <w:num w:numId="8">
    <w:abstractNumId w:val="2"/>
  </w:num>
  <w:num w:numId="9">
    <w:abstractNumId w:val="3"/>
  </w:num>
  <w:num w:numId="10">
    <w:abstractNumId w:val="22"/>
  </w:num>
  <w:num w:numId="11">
    <w:abstractNumId w:val="21"/>
  </w:num>
  <w:num w:numId="12">
    <w:abstractNumId w:val="18"/>
  </w:num>
  <w:num w:numId="13">
    <w:abstractNumId w:val="8"/>
  </w:num>
  <w:num w:numId="14">
    <w:abstractNumId w:val="17"/>
  </w:num>
  <w:num w:numId="15">
    <w:abstractNumId w:val="12"/>
  </w:num>
  <w:num w:numId="16">
    <w:abstractNumId w:val="7"/>
  </w:num>
  <w:num w:numId="17">
    <w:abstractNumId w:val="13"/>
  </w:num>
  <w:num w:numId="18">
    <w:abstractNumId w:val="10"/>
  </w:num>
  <w:num w:numId="19">
    <w:abstractNumId w:val="4"/>
  </w:num>
  <w:num w:numId="20">
    <w:abstractNumId w:val="16"/>
  </w:num>
  <w:num w:numId="21">
    <w:abstractNumId w:val="15"/>
  </w:num>
  <w:num w:numId="22">
    <w:abstractNumId w:val="0"/>
  </w:num>
  <w:num w:numId="23">
    <w:abstractNumId w:val="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9C"/>
    <w:rsid w:val="00020E96"/>
    <w:rsid w:val="00030234"/>
    <w:rsid w:val="000E79E5"/>
    <w:rsid w:val="001040E0"/>
    <w:rsid w:val="00105779"/>
    <w:rsid w:val="00170650"/>
    <w:rsid w:val="00190FAA"/>
    <w:rsid w:val="001A19FA"/>
    <w:rsid w:val="002F2CF4"/>
    <w:rsid w:val="00332237"/>
    <w:rsid w:val="00343A43"/>
    <w:rsid w:val="00390608"/>
    <w:rsid w:val="003E511B"/>
    <w:rsid w:val="004208E9"/>
    <w:rsid w:val="00483D59"/>
    <w:rsid w:val="00490046"/>
    <w:rsid w:val="004B4E0E"/>
    <w:rsid w:val="0063010B"/>
    <w:rsid w:val="00666E96"/>
    <w:rsid w:val="00706AC4"/>
    <w:rsid w:val="007E0964"/>
    <w:rsid w:val="00812ED7"/>
    <w:rsid w:val="00814AC7"/>
    <w:rsid w:val="00912EEC"/>
    <w:rsid w:val="00965D07"/>
    <w:rsid w:val="00AD3E97"/>
    <w:rsid w:val="00AF36B3"/>
    <w:rsid w:val="00B56E50"/>
    <w:rsid w:val="00C06B52"/>
    <w:rsid w:val="00C51E1D"/>
    <w:rsid w:val="00C65538"/>
    <w:rsid w:val="00D82F6F"/>
    <w:rsid w:val="00E66F7F"/>
    <w:rsid w:val="00E707B1"/>
    <w:rsid w:val="00F47E51"/>
    <w:rsid w:val="00F5619C"/>
    <w:rsid w:val="00FB1D09"/>
    <w:rsid w:val="00FB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92F10-8B14-4FC8-B3D4-ABE2B386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4E0E"/>
    <w:pPr>
      <w:ind w:left="720"/>
      <w:contextualSpacing/>
    </w:pPr>
  </w:style>
  <w:style w:type="table" w:styleId="TabloKlavuzu">
    <w:name w:val="Table Grid"/>
    <w:basedOn w:val="NormalTablo"/>
    <w:uiPriority w:val="39"/>
    <w:rsid w:val="00B56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3E511B"/>
    <w:pPr>
      <w:spacing w:after="0" w:line="240" w:lineRule="auto"/>
      <w:ind w:left="720"/>
    </w:pPr>
    <w:rPr>
      <w:rFonts w:ascii="Times New Roman" w:eastAsia="Calibri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Bahtiyar TOLUNAY</cp:lastModifiedBy>
  <cp:revision>5</cp:revision>
  <dcterms:created xsi:type="dcterms:W3CDTF">2018-03-29T12:44:00Z</dcterms:created>
  <dcterms:modified xsi:type="dcterms:W3CDTF">2022-06-08T08:12:00Z</dcterms:modified>
</cp:coreProperties>
</file>